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5F98" w14:textId="31D23419" w:rsidR="000D2C3A" w:rsidRPr="00427597" w:rsidRDefault="0023155E" w:rsidP="00FC1D5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b/>
          <w:sz w:val="24"/>
          <w:szCs w:val="24"/>
        </w:rPr>
        <w:t xml:space="preserve">Maturing in Christ: </w:t>
      </w:r>
      <w:r w:rsidR="00FE04C8" w:rsidRPr="00427597">
        <w:rPr>
          <w:rFonts w:ascii="Tahoma" w:hAnsi="Tahoma" w:cs="Tahoma"/>
          <w:b/>
          <w:sz w:val="24"/>
          <w:szCs w:val="24"/>
        </w:rPr>
        <w:t>God’s Word is Authoritative</w:t>
      </w:r>
      <w:r w:rsidR="00085F30" w:rsidRPr="00427597">
        <w:rPr>
          <w:rFonts w:ascii="Tahoma" w:hAnsi="Tahoma" w:cs="Tahoma"/>
          <w:b/>
          <w:sz w:val="24"/>
          <w:szCs w:val="24"/>
        </w:rPr>
        <w:t xml:space="preserve">   </w:t>
      </w:r>
    </w:p>
    <w:p w14:paraId="71A951DA" w14:textId="77777777" w:rsidR="00FE166D" w:rsidRPr="00FE166D" w:rsidRDefault="00D0128E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E166D">
        <w:rPr>
          <w:rFonts w:ascii="Tahoma" w:hAnsi="Tahoma" w:cs="Tahoma"/>
          <w:b/>
          <w:sz w:val="24"/>
          <w:szCs w:val="24"/>
        </w:rPr>
        <w:t xml:space="preserve">Acts 17:1-15  </w:t>
      </w:r>
    </w:p>
    <w:p w14:paraId="63816097" w14:textId="628BC927" w:rsidR="00D0128E" w:rsidRPr="00FE166D" w:rsidRDefault="00D0128E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E166D">
        <w:rPr>
          <w:rFonts w:ascii="Tahoma" w:hAnsi="Tahoma" w:cs="Tahoma"/>
          <w:b/>
          <w:sz w:val="24"/>
          <w:szCs w:val="24"/>
        </w:rPr>
        <w:t>Page #</w:t>
      </w:r>
      <w:r w:rsidR="00FE166D">
        <w:rPr>
          <w:rFonts w:ascii="Tahoma" w:hAnsi="Tahoma" w:cs="Tahoma"/>
          <w:b/>
          <w:sz w:val="24"/>
          <w:szCs w:val="24"/>
        </w:rPr>
        <w:t xml:space="preserve"> </w:t>
      </w:r>
      <w:r w:rsidR="00FE166D" w:rsidRPr="00FE166D">
        <w:rPr>
          <w:rFonts w:ascii="Tahoma" w:hAnsi="Tahoma" w:cs="Tahoma"/>
          <w:b/>
          <w:sz w:val="24"/>
          <w:szCs w:val="24"/>
        </w:rPr>
        <w:t>1109</w:t>
      </w:r>
    </w:p>
    <w:p w14:paraId="29CE7D4A" w14:textId="77777777" w:rsidR="00FE166D" w:rsidRDefault="00FE166D" w:rsidP="00FC1D5E">
      <w:pPr>
        <w:spacing w:after="0" w:line="240" w:lineRule="auto"/>
        <w:jc w:val="center"/>
        <w:rPr>
          <w:rFonts w:ascii="Tahoma" w:hAnsi="Tahoma" w:cs="Tahoma"/>
          <w:szCs w:val="20"/>
        </w:rPr>
      </w:pPr>
    </w:p>
    <w:p w14:paraId="4BFA0965" w14:textId="08D9C216" w:rsidR="00085F30" w:rsidRDefault="00B47D6E" w:rsidP="00FC1D5E">
      <w:pPr>
        <w:spacing w:after="0" w:line="240" w:lineRule="auto"/>
        <w:jc w:val="center"/>
        <w:rPr>
          <w:rFonts w:ascii="Tahoma" w:hAnsi="Tahoma" w:cs="Tahoma"/>
          <w:szCs w:val="20"/>
        </w:rPr>
      </w:pPr>
      <w:r w:rsidRPr="00FE166D">
        <w:rPr>
          <w:rFonts w:ascii="Tahoma" w:hAnsi="Tahoma" w:cs="Tahoma"/>
          <w:szCs w:val="20"/>
        </w:rPr>
        <w:t>Read</w:t>
      </w:r>
      <w:r w:rsidR="00B72E11" w:rsidRPr="00FE166D">
        <w:rPr>
          <w:rFonts w:ascii="Tahoma" w:hAnsi="Tahoma" w:cs="Tahoma"/>
          <w:szCs w:val="20"/>
        </w:rPr>
        <w:t xml:space="preserve"> Chapter 5 of </w:t>
      </w:r>
      <w:r w:rsidR="00B72E11" w:rsidRPr="00B21539">
        <w:rPr>
          <w:rFonts w:ascii="Tahoma" w:hAnsi="Tahoma" w:cs="Tahoma"/>
          <w:szCs w:val="20"/>
          <w:u w:val="single"/>
        </w:rPr>
        <w:t>T</w:t>
      </w:r>
      <w:r w:rsidR="00085F30" w:rsidRPr="00B21539">
        <w:rPr>
          <w:rFonts w:ascii="Tahoma" w:hAnsi="Tahoma" w:cs="Tahoma"/>
          <w:szCs w:val="20"/>
          <w:u w:val="single"/>
        </w:rPr>
        <w:t>aking God at His Word</w:t>
      </w:r>
      <w:r w:rsidR="00085F30" w:rsidRPr="00FE166D">
        <w:rPr>
          <w:rFonts w:ascii="Tahoma" w:hAnsi="Tahoma" w:cs="Tahoma"/>
          <w:szCs w:val="20"/>
        </w:rPr>
        <w:t xml:space="preserve"> </w:t>
      </w:r>
      <w:r w:rsidR="00B72E11" w:rsidRPr="00FE166D">
        <w:rPr>
          <w:rFonts w:ascii="Tahoma" w:hAnsi="Tahoma" w:cs="Tahoma"/>
          <w:szCs w:val="20"/>
        </w:rPr>
        <w:t xml:space="preserve">by </w:t>
      </w:r>
      <w:r w:rsidR="00085F30" w:rsidRPr="00FE166D">
        <w:rPr>
          <w:rFonts w:ascii="Tahoma" w:hAnsi="Tahoma" w:cs="Tahoma"/>
          <w:szCs w:val="20"/>
        </w:rPr>
        <w:t>Kevin DeYoung</w:t>
      </w:r>
    </w:p>
    <w:p w14:paraId="1B5C2364" w14:textId="77777777" w:rsidR="00FC1D5E" w:rsidRPr="00427597" w:rsidRDefault="00FC1D5E" w:rsidP="00FC1D5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924BCB0" w14:textId="57BCC287" w:rsidR="00A61772" w:rsidRPr="00427597" w:rsidRDefault="00A61772" w:rsidP="00FC1D5E">
      <w:pPr>
        <w:spacing w:after="0" w:line="240" w:lineRule="auto"/>
        <w:rPr>
          <w:rStyle w:val="text"/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b/>
          <w:sz w:val="24"/>
          <w:szCs w:val="24"/>
        </w:rPr>
        <w:t>S</w:t>
      </w:r>
      <w:r w:rsidRPr="00427597">
        <w:rPr>
          <w:rFonts w:ascii="Tahoma" w:hAnsi="Tahoma" w:cs="Tahoma"/>
          <w:sz w:val="24"/>
          <w:szCs w:val="24"/>
        </w:rPr>
        <w:t xml:space="preserve">ufficiency – God’s word has </w:t>
      </w:r>
      <w:r w:rsidRPr="00427597">
        <w:rPr>
          <w:rStyle w:val="text"/>
          <w:rFonts w:ascii="Tahoma" w:hAnsi="Tahoma" w:cs="Tahoma"/>
          <w:sz w:val="24"/>
          <w:szCs w:val="24"/>
        </w:rPr>
        <w:t xml:space="preserve">everything we need for knowing God and </w:t>
      </w:r>
      <w:r w:rsidR="000E0E14" w:rsidRPr="00427597">
        <w:rPr>
          <w:rStyle w:val="text"/>
          <w:rFonts w:ascii="Tahoma" w:hAnsi="Tahoma" w:cs="Tahoma"/>
          <w:sz w:val="24"/>
          <w:szCs w:val="24"/>
        </w:rPr>
        <w:t xml:space="preserve">for </w:t>
      </w:r>
      <w:r w:rsidRPr="00427597">
        <w:rPr>
          <w:rStyle w:val="text"/>
          <w:rFonts w:ascii="Tahoma" w:hAnsi="Tahoma" w:cs="Tahoma"/>
          <w:sz w:val="24"/>
          <w:szCs w:val="24"/>
        </w:rPr>
        <w:t>godly living</w:t>
      </w:r>
      <w:r w:rsidR="00427597">
        <w:rPr>
          <w:rStyle w:val="text"/>
          <w:rFonts w:ascii="Tahoma" w:hAnsi="Tahoma" w:cs="Tahoma"/>
          <w:sz w:val="24"/>
          <w:szCs w:val="24"/>
        </w:rPr>
        <w:t>.</w:t>
      </w:r>
    </w:p>
    <w:p w14:paraId="71673193" w14:textId="77777777" w:rsidR="00427597" w:rsidRDefault="00427597" w:rsidP="00FC1D5E">
      <w:pPr>
        <w:spacing w:after="0" w:line="240" w:lineRule="auto"/>
        <w:rPr>
          <w:rStyle w:val="text"/>
          <w:rFonts w:ascii="Tahoma" w:hAnsi="Tahoma" w:cs="Tahoma"/>
          <w:sz w:val="24"/>
          <w:szCs w:val="24"/>
        </w:rPr>
      </w:pPr>
    </w:p>
    <w:p w14:paraId="4167AB04" w14:textId="3E601F78" w:rsidR="00A61772" w:rsidRPr="00427597" w:rsidRDefault="00A61772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27597">
        <w:rPr>
          <w:rStyle w:val="text"/>
          <w:rFonts w:ascii="Tahoma" w:hAnsi="Tahoma" w:cs="Tahoma"/>
          <w:sz w:val="24"/>
          <w:szCs w:val="24"/>
        </w:rPr>
        <w:t>2 Timothy 3:15-17</w:t>
      </w:r>
      <w:r w:rsidR="003C12AD">
        <w:rPr>
          <w:rStyle w:val="text"/>
          <w:rFonts w:ascii="Tahoma" w:hAnsi="Tahoma" w:cs="Tahoma"/>
          <w:b/>
          <w:sz w:val="24"/>
          <w:szCs w:val="24"/>
        </w:rPr>
        <w:t xml:space="preserve"> – </w:t>
      </w:r>
      <w:r w:rsidR="003C73F4">
        <w:rPr>
          <w:rStyle w:val="text"/>
          <w:rFonts w:ascii="Tahoma" w:hAnsi="Tahoma" w:cs="Tahoma"/>
          <w:b/>
          <w:sz w:val="24"/>
          <w:szCs w:val="24"/>
        </w:rPr>
        <w:t>“</w:t>
      </w:r>
      <w:r w:rsidRPr="00427597">
        <w:rPr>
          <w:rFonts w:ascii="Tahoma" w:hAnsi="Tahoma" w:cs="Tahoma"/>
          <w:b/>
          <w:bCs/>
          <w:sz w:val="24"/>
          <w:szCs w:val="24"/>
        </w:rPr>
        <w:t>…</w:t>
      </w:r>
      <w:r w:rsidRPr="00427597">
        <w:rPr>
          <w:rFonts w:ascii="Tahoma" w:hAnsi="Tahoma" w:cs="Tahoma"/>
          <w:sz w:val="24"/>
          <w:szCs w:val="24"/>
        </w:rPr>
        <w:t xml:space="preserve">from childhood you have known the sacred writings which are </w:t>
      </w:r>
      <w:r w:rsidR="00B75C38" w:rsidRPr="00427597">
        <w:rPr>
          <w:rFonts w:ascii="Tahoma" w:hAnsi="Tahoma" w:cs="Tahoma"/>
          <w:sz w:val="24"/>
          <w:szCs w:val="24"/>
        </w:rPr>
        <w:t>for….</w:t>
      </w:r>
      <w:r w:rsidRPr="00427597">
        <w:rPr>
          <w:rFonts w:ascii="Tahoma" w:hAnsi="Tahoma" w:cs="Tahoma"/>
          <w:sz w:val="24"/>
          <w:szCs w:val="24"/>
        </w:rPr>
        <w:t>salvation through faith in Christ Jesus.  All Scripture is inspired by God and profitable for teaching, for reproof, for correction, for training in righteousness; so that the man of God may be adequate, equipped for every good work.</w:t>
      </w:r>
      <w:r w:rsidR="003C73F4">
        <w:rPr>
          <w:rFonts w:ascii="Tahoma" w:hAnsi="Tahoma" w:cs="Tahoma"/>
          <w:sz w:val="24"/>
          <w:szCs w:val="24"/>
        </w:rPr>
        <w:t>”</w:t>
      </w:r>
    </w:p>
    <w:p w14:paraId="5EFA6871" w14:textId="77777777" w:rsidR="00FC1D5E" w:rsidRPr="00427597" w:rsidRDefault="00FC1D5E" w:rsidP="00FC1D5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11894B1" w14:textId="0A5CF682" w:rsidR="00A61772" w:rsidRPr="00427597" w:rsidRDefault="00A61772" w:rsidP="00FC1D5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b/>
          <w:sz w:val="24"/>
          <w:szCs w:val="24"/>
        </w:rPr>
        <w:t>C</w:t>
      </w:r>
      <w:r w:rsidRPr="00427597">
        <w:rPr>
          <w:rFonts w:ascii="Tahoma" w:hAnsi="Tahoma" w:cs="Tahoma"/>
          <w:sz w:val="24"/>
          <w:szCs w:val="24"/>
        </w:rPr>
        <w:t>larity</w:t>
      </w:r>
      <w:r w:rsidR="003C12AD">
        <w:rPr>
          <w:rStyle w:val="text"/>
          <w:rFonts w:ascii="Tahoma" w:hAnsi="Tahoma" w:cs="Tahoma"/>
          <w:b/>
          <w:sz w:val="24"/>
          <w:szCs w:val="24"/>
        </w:rPr>
        <w:t xml:space="preserve"> – </w:t>
      </w:r>
      <w:r w:rsidRPr="00427597">
        <w:rPr>
          <w:rFonts w:ascii="Tahoma" w:hAnsi="Tahoma" w:cs="Tahoma"/>
          <w:sz w:val="24"/>
          <w:szCs w:val="24"/>
        </w:rPr>
        <w:t xml:space="preserve">God’s word </w:t>
      </w:r>
      <w:r w:rsidR="0005420E" w:rsidRPr="00427597">
        <w:rPr>
          <w:rStyle w:val="text"/>
          <w:rFonts w:ascii="Tahoma" w:hAnsi="Tahoma" w:cs="Tahoma"/>
          <w:sz w:val="24"/>
          <w:szCs w:val="24"/>
        </w:rPr>
        <w:t xml:space="preserve">can be </w:t>
      </w:r>
      <w:r w:rsidRPr="00427597">
        <w:rPr>
          <w:rStyle w:val="text"/>
          <w:rFonts w:ascii="Tahoma" w:hAnsi="Tahoma" w:cs="Tahoma"/>
          <w:sz w:val="24"/>
          <w:szCs w:val="24"/>
        </w:rPr>
        <w:t>understood by the masses.</w:t>
      </w:r>
    </w:p>
    <w:p w14:paraId="1EE5C0AD" w14:textId="77777777" w:rsidR="00427597" w:rsidRDefault="00427597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0D14C7" w14:textId="79D0EA09" w:rsidR="00A61772" w:rsidRPr="00427597" w:rsidRDefault="00A61772" w:rsidP="00FE166D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Psalms 119:130</w:t>
      </w:r>
      <w:r w:rsidR="003C12AD">
        <w:rPr>
          <w:rStyle w:val="text"/>
          <w:rFonts w:ascii="Tahoma" w:hAnsi="Tahoma" w:cs="Tahoma"/>
          <w:b/>
          <w:sz w:val="24"/>
          <w:szCs w:val="24"/>
        </w:rPr>
        <w:t xml:space="preserve"> – </w:t>
      </w:r>
      <w:r w:rsidR="003C73F4">
        <w:rPr>
          <w:rStyle w:val="text"/>
          <w:rFonts w:ascii="Tahoma" w:hAnsi="Tahoma" w:cs="Tahoma"/>
          <w:b/>
          <w:sz w:val="24"/>
          <w:szCs w:val="24"/>
        </w:rPr>
        <w:t>“</w:t>
      </w:r>
      <w:r w:rsidRPr="00427597">
        <w:rPr>
          <w:rFonts w:ascii="Tahoma" w:hAnsi="Tahoma" w:cs="Tahoma"/>
          <w:sz w:val="24"/>
          <w:szCs w:val="24"/>
        </w:rPr>
        <w:t xml:space="preserve">The unfolding of </w:t>
      </w:r>
      <w:proofErr w:type="gramStart"/>
      <w:r w:rsidRPr="00427597">
        <w:rPr>
          <w:rFonts w:ascii="Tahoma" w:hAnsi="Tahoma" w:cs="Tahoma"/>
          <w:sz w:val="24"/>
          <w:szCs w:val="24"/>
        </w:rPr>
        <w:t>Your</w:t>
      </w:r>
      <w:proofErr w:type="gramEnd"/>
      <w:r w:rsidRPr="00427597">
        <w:rPr>
          <w:rFonts w:ascii="Tahoma" w:hAnsi="Tahoma" w:cs="Tahoma"/>
          <w:sz w:val="24"/>
          <w:szCs w:val="24"/>
        </w:rPr>
        <w:t xml:space="preserve"> words gives light and understanding to the simple.</w:t>
      </w:r>
      <w:r w:rsidR="003C73F4">
        <w:rPr>
          <w:rFonts w:ascii="Tahoma" w:hAnsi="Tahoma" w:cs="Tahoma"/>
          <w:sz w:val="24"/>
          <w:szCs w:val="24"/>
        </w:rPr>
        <w:t>”</w:t>
      </w:r>
    </w:p>
    <w:p w14:paraId="5FE1E306" w14:textId="77777777" w:rsidR="0005420E" w:rsidRPr="00427597" w:rsidRDefault="0005420E" w:rsidP="00FC1D5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F4DB58E" w14:textId="5D8A1E80" w:rsidR="00A61772" w:rsidRPr="00427597" w:rsidRDefault="00A61772" w:rsidP="00FC1D5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b/>
          <w:sz w:val="24"/>
          <w:szCs w:val="24"/>
        </w:rPr>
        <w:t>A</w:t>
      </w:r>
      <w:r w:rsidR="003C12AD">
        <w:rPr>
          <w:rFonts w:ascii="Tahoma" w:hAnsi="Tahoma" w:cs="Tahoma"/>
          <w:sz w:val="24"/>
          <w:szCs w:val="24"/>
        </w:rPr>
        <w:t>uthority</w:t>
      </w:r>
      <w:r w:rsidR="003C12AD">
        <w:rPr>
          <w:rStyle w:val="text"/>
          <w:rFonts w:ascii="Tahoma" w:hAnsi="Tahoma" w:cs="Tahoma"/>
          <w:b/>
          <w:sz w:val="24"/>
          <w:szCs w:val="24"/>
        </w:rPr>
        <w:t xml:space="preserve"> – </w:t>
      </w:r>
      <w:r w:rsidRPr="00427597">
        <w:rPr>
          <w:rFonts w:ascii="Tahoma" w:hAnsi="Tahoma" w:cs="Tahoma"/>
          <w:sz w:val="24"/>
          <w:szCs w:val="24"/>
        </w:rPr>
        <w:t>God’s word is true, complete</w:t>
      </w:r>
      <w:r w:rsidR="00890B51">
        <w:rPr>
          <w:rFonts w:ascii="Tahoma" w:hAnsi="Tahoma" w:cs="Tahoma"/>
          <w:sz w:val="24"/>
          <w:szCs w:val="24"/>
        </w:rPr>
        <w:t>,</w:t>
      </w:r>
      <w:r w:rsidRPr="00427597">
        <w:rPr>
          <w:rFonts w:ascii="Tahoma" w:hAnsi="Tahoma" w:cs="Tahoma"/>
          <w:sz w:val="24"/>
          <w:szCs w:val="24"/>
        </w:rPr>
        <w:t xml:space="preserve"> and the final source of authority.</w:t>
      </w:r>
    </w:p>
    <w:p w14:paraId="6F1D7274" w14:textId="77777777" w:rsidR="00427597" w:rsidRDefault="00427597" w:rsidP="00FC1D5E">
      <w:pPr>
        <w:spacing w:after="0" w:line="240" w:lineRule="auto"/>
        <w:rPr>
          <w:rStyle w:val="text"/>
          <w:rFonts w:ascii="Tahoma" w:hAnsi="Tahoma" w:cs="Tahoma"/>
          <w:sz w:val="24"/>
          <w:szCs w:val="24"/>
        </w:rPr>
      </w:pPr>
    </w:p>
    <w:p w14:paraId="733AD6BC" w14:textId="074E4B6D" w:rsidR="00A61772" w:rsidRPr="00427597" w:rsidRDefault="00A61772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FE166D">
        <w:rPr>
          <w:rStyle w:val="text"/>
          <w:rFonts w:ascii="Tahoma" w:hAnsi="Tahoma" w:cs="Tahoma"/>
          <w:sz w:val="24"/>
          <w:szCs w:val="24"/>
        </w:rPr>
        <w:t>Matthew</w:t>
      </w:r>
      <w:r w:rsidRPr="00427597">
        <w:rPr>
          <w:rStyle w:val="text"/>
          <w:rFonts w:ascii="Tahoma" w:hAnsi="Tahoma" w:cs="Tahoma"/>
          <w:sz w:val="24"/>
          <w:szCs w:val="24"/>
        </w:rPr>
        <w:t xml:space="preserve"> 4:4</w:t>
      </w:r>
      <w:r w:rsidR="003C12AD">
        <w:rPr>
          <w:rStyle w:val="text"/>
          <w:rFonts w:ascii="Tahoma" w:hAnsi="Tahoma" w:cs="Tahoma"/>
          <w:b/>
          <w:sz w:val="24"/>
          <w:szCs w:val="24"/>
        </w:rPr>
        <w:t xml:space="preserve"> – </w:t>
      </w:r>
      <w:r w:rsidRPr="00427597">
        <w:rPr>
          <w:rStyle w:val="text"/>
          <w:rFonts w:ascii="Tahoma" w:hAnsi="Tahoma" w:cs="Tahoma"/>
          <w:sz w:val="24"/>
          <w:szCs w:val="24"/>
        </w:rPr>
        <w:t xml:space="preserve">But Jesus answered, </w:t>
      </w:r>
      <w:r w:rsidRPr="00427597">
        <w:rPr>
          <w:rStyle w:val="woj"/>
          <w:rFonts w:ascii="Tahoma" w:hAnsi="Tahoma" w:cs="Tahoma"/>
          <w:sz w:val="24"/>
          <w:szCs w:val="24"/>
        </w:rPr>
        <w:t>“It is written, ‘</w:t>
      </w:r>
      <w:r w:rsidRPr="00427597">
        <w:rPr>
          <w:rStyle w:val="small-caps"/>
          <w:rFonts w:ascii="Tahoma" w:hAnsi="Tahoma" w:cs="Tahoma"/>
          <w:smallCaps/>
          <w:sz w:val="24"/>
          <w:szCs w:val="24"/>
        </w:rPr>
        <w:t>Man shall not live on bread alone, but on every word that proceeds out of the mouth of God</w:t>
      </w:r>
      <w:r w:rsidRPr="00427597">
        <w:rPr>
          <w:rStyle w:val="woj"/>
          <w:rFonts w:ascii="Tahoma" w:hAnsi="Tahoma" w:cs="Tahoma"/>
          <w:sz w:val="24"/>
          <w:szCs w:val="24"/>
        </w:rPr>
        <w:t>.’”</w:t>
      </w:r>
    </w:p>
    <w:p w14:paraId="1F871E9F" w14:textId="77777777" w:rsidR="00294484" w:rsidRPr="00427597" w:rsidRDefault="00294484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158749" w14:textId="7164289A" w:rsidR="00A85616" w:rsidRPr="00427597" w:rsidRDefault="00A85616" w:rsidP="0042759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Tyrannical authority is exercised by one or more evil individuals.</w:t>
      </w:r>
    </w:p>
    <w:p w14:paraId="161E865E" w14:textId="77777777" w:rsidR="00A85616" w:rsidRPr="00427597" w:rsidRDefault="00A85616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875E061" w14:textId="4F056745" w:rsidR="00386FE1" w:rsidRPr="00427597" w:rsidRDefault="00E827C7" w:rsidP="0042759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427597">
        <w:rPr>
          <w:rFonts w:ascii="Tahoma" w:hAnsi="Tahoma" w:cs="Tahoma"/>
          <w:sz w:val="24"/>
          <w:szCs w:val="24"/>
        </w:rPr>
        <w:t>O</w:t>
      </w:r>
      <w:r w:rsidR="00CC5089" w:rsidRPr="00427597">
        <w:rPr>
          <w:rFonts w:ascii="Tahoma" w:hAnsi="Tahoma" w:cs="Tahoma"/>
          <w:sz w:val="24"/>
          <w:szCs w:val="24"/>
        </w:rPr>
        <w:t>ligarchal</w:t>
      </w:r>
      <w:proofErr w:type="spellEnd"/>
      <w:r w:rsidR="00CC5089" w:rsidRPr="00427597">
        <w:rPr>
          <w:rFonts w:ascii="Tahoma" w:hAnsi="Tahoma" w:cs="Tahoma"/>
          <w:sz w:val="24"/>
          <w:szCs w:val="24"/>
        </w:rPr>
        <w:t xml:space="preserve"> </w:t>
      </w:r>
      <w:r w:rsidRPr="00427597">
        <w:rPr>
          <w:rFonts w:ascii="Tahoma" w:hAnsi="Tahoma" w:cs="Tahoma"/>
          <w:sz w:val="24"/>
          <w:szCs w:val="24"/>
        </w:rPr>
        <w:t xml:space="preserve">authority </w:t>
      </w:r>
      <w:r w:rsidR="00CC5089" w:rsidRPr="00427597">
        <w:rPr>
          <w:rFonts w:ascii="Tahoma" w:hAnsi="Tahoma" w:cs="Tahoma"/>
          <w:sz w:val="24"/>
          <w:szCs w:val="24"/>
        </w:rPr>
        <w:t xml:space="preserve">is </w:t>
      </w:r>
      <w:r w:rsidRPr="00427597">
        <w:rPr>
          <w:rFonts w:ascii="Tahoma" w:hAnsi="Tahoma" w:cs="Tahoma"/>
          <w:sz w:val="24"/>
          <w:szCs w:val="24"/>
        </w:rPr>
        <w:t xml:space="preserve">exercised by a few. </w:t>
      </w:r>
    </w:p>
    <w:p w14:paraId="3AC9DD3E" w14:textId="77777777" w:rsidR="00386FE1" w:rsidRPr="00427597" w:rsidRDefault="00386FE1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AE896A" w14:textId="71E619C6" w:rsidR="00294484" w:rsidRPr="00427597" w:rsidRDefault="00294484" w:rsidP="0042759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Democratic authority is exercised by the people.</w:t>
      </w:r>
    </w:p>
    <w:p w14:paraId="09020B39" w14:textId="77777777" w:rsidR="00944652" w:rsidRPr="00427597" w:rsidRDefault="00944652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5CE1A9" w14:textId="6B5A2251" w:rsidR="00294484" w:rsidRPr="00427597" w:rsidRDefault="00294484" w:rsidP="0042759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Inherited authority is exercised by a family.</w:t>
      </w:r>
    </w:p>
    <w:p w14:paraId="2E75347E" w14:textId="77777777" w:rsidR="00944652" w:rsidRPr="00427597" w:rsidRDefault="00944652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CB5D26" w14:textId="3BF058BF" w:rsidR="00294484" w:rsidRPr="00427597" w:rsidRDefault="00294484" w:rsidP="0042759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Personal authority is exercised by an individual.</w:t>
      </w:r>
    </w:p>
    <w:p w14:paraId="2DC15B64" w14:textId="77777777" w:rsidR="00294484" w:rsidRPr="00427597" w:rsidRDefault="00294484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DDBDAF9" w14:textId="43C0A3B3" w:rsidR="00294484" w:rsidRPr="00427597" w:rsidRDefault="00294484" w:rsidP="0042759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 xml:space="preserve">God’s authority is </w:t>
      </w:r>
      <w:r w:rsidR="00330C63" w:rsidRPr="00427597">
        <w:rPr>
          <w:rFonts w:ascii="Tahoma" w:hAnsi="Tahoma" w:cs="Tahoma"/>
          <w:sz w:val="24"/>
          <w:szCs w:val="24"/>
        </w:rPr>
        <w:t>absolute</w:t>
      </w:r>
      <w:r w:rsidRPr="00427597">
        <w:rPr>
          <w:rFonts w:ascii="Tahoma" w:hAnsi="Tahoma" w:cs="Tahoma"/>
          <w:sz w:val="24"/>
          <w:szCs w:val="24"/>
        </w:rPr>
        <w:t xml:space="preserve"> and always for His Glory and our good. </w:t>
      </w:r>
    </w:p>
    <w:p w14:paraId="266C85E2" w14:textId="77777777" w:rsidR="00294484" w:rsidRPr="00427597" w:rsidRDefault="00294484" w:rsidP="00FC1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6E719A" w14:textId="58A92673" w:rsidR="00294484" w:rsidRPr="00427597" w:rsidRDefault="00294484" w:rsidP="00FE16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Psalm 115:3</w:t>
      </w:r>
      <w:r w:rsidR="003C12AD">
        <w:rPr>
          <w:rStyle w:val="text"/>
          <w:rFonts w:ascii="Tahoma" w:hAnsi="Tahoma" w:cs="Tahoma"/>
          <w:b/>
          <w:sz w:val="24"/>
          <w:szCs w:val="24"/>
        </w:rPr>
        <w:t xml:space="preserve"> – </w:t>
      </w:r>
      <w:r w:rsidR="003C73F4">
        <w:rPr>
          <w:rStyle w:val="text"/>
          <w:rFonts w:ascii="Tahoma" w:hAnsi="Tahoma" w:cs="Tahoma"/>
          <w:b/>
          <w:sz w:val="24"/>
          <w:szCs w:val="24"/>
        </w:rPr>
        <w:t>“</w:t>
      </w:r>
      <w:r w:rsidRPr="00427597">
        <w:rPr>
          <w:rFonts w:ascii="Tahoma" w:hAnsi="Tahoma" w:cs="Tahoma"/>
          <w:sz w:val="24"/>
          <w:szCs w:val="24"/>
        </w:rPr>
        <w:t>Our God is in the heavens; He does whatever He pleases.</w:t>
      </w:r>
      <w:r w:rsidR="003C73F4">
        <w:rPr>
          <w:rFonts w:ascii="Tahoma" w:hAnsi="Tahoma" w:cs="Tahoma"/>
          <w:sz w:val="24"/>
          <w:szCs w:val="24"/>
        </w:rPr>
        <w:t>”</w:t>
      </w:r>
    </w:p>
    <w:p w14:paraId="13419FE6" w14:textId="77777777" w:rsidR="006C6C61" w:rsidRPr="00427597" w:rsidRDefault="006C6C61" w:rsidP="00FE16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579FF96B" w14:textId="3690AD18" w:rsidR="006C6C61" w:rsidRPr="00427597" w:rsidRDefault="003C12AD" w:rsidP="00FE16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John 15:11</w:t>
      </w:r>
      <w:r>
        <w:rPr>
          <w:rStyle w:val="text"/>
          <w:rFonts w:ascii="Tahoma" w:hAnsi="Tahoma" w:cs="Tahoma"/>
          <w:b/>
          <w:sz w:val="24"/>
          <w:szCs w:val="24"/>
        </w:rPr>
        <w:t xml:space="preserve"> – </w:t>
      </w:r>
      <w:r w:rsidR="003C73F4">
        <w:rPr>
          <w:rStyle w:val="text"/>
          <w:rFonts w:ascii="Tahoma" w:hAnsi="Tahoma" w:cs="Tahoma"/>
          <w:b/>
          <w:sz w:val="24"/>
          <w:szCs w:val="24"/>
        </w:rPr>
        <w:t>“</w:t>
      </w:r>
      <w:r w:rsidR="0036185E" w:rsidRPr="00427597">
        <w:rPr>
          <w:rFonts w:ascii="Tahoma" w:hAnsi="Tahoma" w:cs="Tahoma"/>
          <w:sz w:val="24"/>
          <w:szCs w:val="24"/>
        </w:rPr>
        <w:t xml:space="preserve">These truths I have spoken to you so that </w:t>
      </w:r>
      <w:proofErr w:type="gramStart"/>
      <w:r w:rsidR="0036185E" w:rsidRPr="00427597">
        <w:rPr>
          <w:rFonts w:ascii="Tahoma" w:hAnsi="Tahoma" w:cs="Tahoma"/>
          <w:sz w:val="24"/>
          <w:szCs w:val="24"/>
        </w:rPr>
        <w:t>My</w:t>
      </w:r>
      <w:proofErr w:type="gramEnd"/>
      <w:r w:rsidR="0036185E" w:rsidRPr="00427597">
        <w:rPr>
          <w:rFonts w:ascii="Tahoma" w:hAnsi="Tahoma" w:cs="Tahoma"/>
          <w:sz w:val="24"/>
          <w:szCs w:val="24"/>
        </w:rPr>
        <w:t xml:space="preserve"> joy may be in you, and </w:t>
      </w:r>
      <w:r w:rsidR="0036185E" w:rsidRPr="00427597">
        <w:rPr>
          <w:rFonts w:ascii="Tahoma" w:hAnsi="Tahoma" w:cs="Tahoma"/>
          <w:iCs/>
          <w:sz w:val="24"/>
          <w:szCs w:val="24"/>
        </w:rPr>
        <w:t>that</w:t>
      </w:r>
      <w:r w:rsidR="0036185E" w:rsidRPr="00427597">
        <w:rPr>
          <w:rFonts w:ascii="Tahoma" w:hAnsi="Tahoma" w:cs="Tahoma"/>
          <w:sz w:val="24"/>
          <w:szCs w:val="24"/>
        </w:rPr>
        <w:t xml:space="preserve"> your joy may be made full.</w:t>
      </w:r>
      <w:r w:rsidR="003C73F4">
        <w:rPr>
          <w:rFonts w:ascii="Tahoma" w:hAnsi="Tahoma" w:cs="Tahoma"/>
          <w:sz w:val="24"/>
          <w:szCs w:val="24"/>
        </w:rPr>
        <w:t>”</w:t>
      </w:r>
    </w:p>
    <w:p w14:paraId="670B5181" w14:textId="77777777" w:rsidR="0036185E" w:rsidRPr="00427597" w:rsidRDefault="0036185E" w:rsidP="00FE16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026BA5AC" w14:textId="77777777" w:rsidR="003C73F4" w:rsidRDefault="003C73F4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76BF6C4E" w14:textId="77777777" w:rsidR="003C73F4" w:rsidRDefault="003C73F4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8AAEEB7" w14:textId="77777777" w:rsidR="003C73F4" w:rsidRDefault="003C73F4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4094AF22" w14:textId="77777777" w:rsidR="003C73F4" w:rsidRDefault="003C73F4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E73F7E8" w14:textId="21C57ECC" w:rsidR="003A2785" w:rsidRDefault="00A96AAF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lastRenderedPageBreak/>
        <w:t>Acts 17:1-15   Page #</w:t>
      </w:r>
      <w:r w:rsidR="00FE166D">
        <w:rPr>
          <w:rFonts w:ascii="Tahoma" w:hAnsi="Tahoma" w:cs="Tahoma"/>
          <w:sz w:val="24"/>
          <w:szCs w:val="24"/>
        </w:rPr>
        <w:t xml:space="preserve"> 1109</w:t>
      </w:r>
    </w:p>
    <w:p w14:paraId="5E7FF0BB" w14:textId="77777777" w:rsidR="003C73F4" w:rsidRDefault="003C73F4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5DBC5C67" w14:textId="7E3B902A" w:rsidR="003C73F4" w:rsidRPr="003C73F4" w:rsidRDefault="003C73F4" w:rsidP="003C73F4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3C73F4">
        <w:rPr>
          <w:rFonts w:ascii="Tahoma" w:hAnsi="Tahoma" w:cs="Tahoma"/>
          <w:bCs/>
          <w:sz w:val="24"/>
          <w:szCs w:val="24"/>
        </w:rPr>
        <w:t>Let’s take His story to the people.</w:t>
      </w:r>
    </w:p>
    <w:p w14:paraId="1E31CFB6" w14:textId="41293BB8" w:rsidR="003C73F4" w:rsidRPr="003C73F4" w:rsidRDefault="003C73F4" w:rsidP="003C73F4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3C73F4">
        <w:rPr>
          <w:rFonts w:ascii="Tahoma" w:hAnsi="Tahoma" w:cs="Tahoma"/>
          <w:bCs/>
          <w:sz w:val="24"/>
          <w:szCs w:val="24"/>
        </w:rPr>
        <w:t>Let’s engage the world with scripture.</w:t>
      </w:r>
    </w:p>
    <w:p w14:paraId="77FA28FE" w14:textId="13223541" w:rsidR="003C73F4" w:rsidRPr="003C73F4" w:rsidRDefault="003C73F4" w:rsidP="003C73F4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3C73F4">
        <w:rPr>
          <w:rFonts w:ascii="Tahoma" w:hAnsi="Tahoma" w:cs="Tahoma"/>
          <w:bCs/>
          <w:sz w:val="24"/>
          <w:szCs w:val="24"/>
        </w:rPr>
        <w:t>Let’s trust God to work.</w:t>
      </w:r>
    </w:p>
    <w:p w14:paraId="53039B19" w14:textId="390353BD" w:rsidR="003C73F4" w:rsidRPr="003C73F4" w:rsidRDefault="003C73F4" w:rsidP="003C73F4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3C73F4">
        <w:rPr>
          <w:rFonts w:ascii="Tahoma" w:hAnsi="Tahoma" w:cs="Tahoma"/>
          <w:bCs/>
          <w:sz w:val="24"/>
          <w:szCs w:val="24"/>
        </w:rPr>
        <w:t>Let’s expect trouble.</w:t>
      </w:r>
    </w:p>
    <w:p w14:paraId="4C61ED9D" w14:textId="3C4FC64E" w:rsidR="003C73F4" w:rsidRPr="003C73F4" w:rsidRDefault="003C73F4" w:rsidP="003C73F4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4"/>
          <w:szCs w:val="24"/>
        </w:rPr>
      </w:pPr>
      <w:r w:rsidRPr="003C73F4">
        <w:rPr>
          <w:rFonts w:ascii="Tahoma" w:hAnsi="Tahoma" w:cs="Tahoma"/>
          <w:bCs/>
          <w:sz w:val="24"/>
          <w:szCs w:val="24"/>
        </w:rPr>
        <w:t>Let’s evaluate all teaching and teachers by the scriptures.</w:t>
      </w:r>
    </w:p>
    <w:p w14:paraId="63E59093" w14:textId="418B6B3B" w:rsidR="003C73F4" w:rsidRPr="003C73F4" w:rsidRDefault="003C73F4" w:rsidP="003C73F4">
      <w:pPr>
        <w:rPr>
          <w:rFonts w:ascii="Tahoma" w:hAnsi="Tahoma" w:cs="Tahoma"/>
          <w:sz w:val="24"/>
          <w:szCs w:val="24"/>
        </w:rPr>
      </w:pPr>
      <w:r w:rsidRPr="003C73F4">
        <w:rPr>
          <w:rFonts w:ascii="Tahoma" w:hAnsi="Tahoma" w:cs="Tahoma"/>
          <w:bCs/>
          <w:sz w:val="24"/>
          <w:szCs w:val="24"/>
        </w:rPr>
        <w:t>2 Corinthians 12:12</w:t>
      </w:r>
      <w:r>
        <w:rPr>
          <w:rFonts w:ascii="Tahoma" w:hAnsi="Tahoma" w:cs="Tahoma"/>
          <w:bCs/>
          <w:sz w:val="24"/>
          <w:szCs w:val="24"/>
        </w:rPr>
        <w:t xml:space="preserve"> –</w:t>
      </w:r>
      <w:r w:rsidRPr="003C73F4">
        <w:rPr>
          <w:rFonts w:ascii="Tahoma" w:hAnsi="Tahoma" w:cs="Tahoma"/>
          <w:bCs/>
          <w:sz w:val="24"/>
          <w:szCs w:val="24"/>
        </w:rPr>
        <w:t> </w:t>
      </w:r>
      <w:r>
        <w:rPr>
          <w:rFonts w:ascii="Tahoma" w:hAnsi="Tahoma" w:cs="Tahoma"/>
          <w:bCs/>
          <w:sz w:val="24"/>
          <w:szCs w:val="24"/>
        </w:rPr>
        <w:t>“</w:t>
      </w:r>
      <w:r w:rsidRPr="003C73F4">
        <w:rPr>
          <w:rFonts w:ascii="Tahoma" w:hAnsi="Tahoma" w:cs="Tahoma"/>
          <w:sz w:val="24"/>
          <w:szCs w:val="24"/>
        </w:rPr>
        <w:t>The signs of a true apostle were performed among you with all perseverance, by signs and wonders and miracles.”</w:t>
      </w:r>
    </w:p>
    <w:p w14:paraId="78E850DC" w14:textId="7667F2B8" w:rsidR="003C73F4" w:rsidRPr="003C73F4" w:rsidRDefault="003C73F4" w:rsidP="003C73F4">
      <w:pPr>
        <w:rPr>
          <w:rFonts w:ascii="Tahoma" w:hAnsi="Tahoma" w:cs="Tahoma"/>
          <w:bCs/>
          <w:sz w:val="24"/>
          <w:szCs w:val="24"/>
        </w:rPr>
      </w:pPr>
      <w:r w:rsidRPr="003C73F4">
        <w:rPr>
          <w:rFonts w:ascii="Tahoma" w:hAnsi="Tahoma" w:cs="Tahoma"/>
          <w:color w:val="010F18"/>
          <w:sz w:val="24"/>
          <w:szCs w:val="24"/>
        </w:rPr>
        <w:t>1 Thessalonians 1:5</w:t>
      </w:r>
      <w:r>
        <w:rPr>
          <w:rFonts w:ascii="Tahoma" w:hAnsi="Tahoma" w:cs="Tahoma"/>
          <w:color w:val="010F18"/>
          <w:sz w:val="24"/>
          <w:szCs w:val="24"/>
        </w:rPr>
        <w:t xml:space="preserve"> –</w:t>
      </w:r>
      <w:r w:rsidRPr="003C73F4">
        <w:rPr>
          <w:rFonts w:ascii="Tahoma" w:hAnsi="Tahoma" w:cs="Tahoma"/>
          <w:color w:val="010F18"/>
          <w:sz w:val="24"/>
          <w:szCs w:val="24"/>
        </w:rPr>
        <w:t xml:space="preserve"> </w:t>
      </w:r>
      <w:r>
        <w:rPr>
          <w:rFonts w:ascii="Tahoma" w:hAnsi="Tahoma" w:cs="Tahoma"/>
          <w:color w:val="010F18"/>
          <w:sz w:val="24"/>
          <w:szCs w:val="24"/>
        </w:rPr>
        <w:t>“</w:t>
      </w:r>
      <w:r w:rsidRPr="003C73F4">
        <w:rPr>
          <w:rFonts w:ascii="Tahoma" w:hAnsi="Tahoma" w:cs="Tahoma"/>
          <w:color w:val="010F18"/>
          <w:sz w:val="24"/>
          <w:szCs w:val="24"/>
        </w:rPr>
        <w:t>Our gospel did not come to you in word only, but also in power and in the Holy Spirit and with full conviction; just as you know what kind of men we proved to be among you for your sake.</w:t>
      </w:r>
      <w:r>
        <w:rPr>
          <w:rFonts w:ascii="Tahoma" w:hAnsi="Tahoma" w:cs="Tahoma"/>
          <w:bCs/>
          <w:sz w:val="24"/>
          <w:szCs w:val="24"/>
        </w:rPr>
        <w:t>”</w:t>
      </w:r>
      <w:r w:rsidRPr="003C73F4">
        <w:rPr>
          <w:rFonts w:ascii="Tahoma" w:hAnsi="Tahoma" w:cs="Tahoma"/>
          <w:bCs/>
          <w:sz w:val="24"/>
          <w:szCs w:val="24"/>
        </w:rPr>
        <w:t xml:space="preserve"> </w:t>
      </w:r>
    </w:p>
    <w:p w14:paraId="0372F2A0" w14:textId="48A7E252" w:rsidR="003C73F4" w:rsidRPr="003C73F4" w:rsidRDefault="003C73F4" w:rsidP="003C73F4">
      <w:pPr>
        <w:rPr>
          <w:rFonts w:ascii="Tahoma" w:hAnsi="Tahoma" w:cs="Tahoma"/>
          <w:sz w:val="24"/>
          <w:szCs w:val="24"/>
        </w:rPr>
      </w:pPr>
      <w:proofErr w:type="gramStart"/>
      <w:r w:rsidRPr="003C73F4">
        <w:rPr>
          <w:rFonts w:ascii="Tahoma" w:hAnsi="Tahoma" w:cs="Tahoma"/>
          <w:bCs/>
          <w:sz w:val="24"/>
          <w:szCs w:val="24"/>
        </w:rPr>
        <w:t>Hebrews</w:t>
      </w:r>
      <w:proofErr w:type="gramEnd"/>
      <w:r w:rsidRPr="003C73F4">
        <w:rPr>
          <w:rFonts w:ascii="Tahoma" w:hAnsi="Tahoma" w:cs="Tahoma"/>
          <w:bCs/>
          <w:sz w:val="24"/>
          <w:szCs w:val="24"/>
        </w:rPr>
        <w:t xml:space="preserve"> 13:7 </w:t>
      </w:r>
      <w:r>
        <w:rPr>
          <w:rFonts w:ascii="Tahoma" w:hAnsi="Tahoma" w:cs="Tahoma"/>
          <w:bCs/>
          <w:sz w:val="24"/>
          <w:szCs w:val="24"/>
        </w:rPr>
        <w:t>–</w:t>
      </w:r>
      <w:r w:rsidRPr="003C73F4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“</w:t>
      </w:r>
      <w:r w:rsidRPr="003C73F4">
        <w:rPr>
          <w:rFonts w:ascii="Tahoma" w:hAnsi="Tahoma" w:cs="Tahoma"/>
          <w:sz w:val="24"/>
          <w:szCs w:val="24"/>
        </w:rPr>
        <w:t>Remember those who led you, who spoke the word of God to you; and considering the result of their conduct, imitate their faith.”</w:t>
      </w:r>
    </w:p>
    <w:p w14:paraId="6D431ED5" w14:textId="77777777" w:rsidR="003C73F4" w:rsidRDefault="003C73F4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4302B69B" w14:textId="77777777" w:rsidR="003C73F4" w:rsidRPr="00427597" w:rsidRDefault="003C73F4" w:rsidP="00FE166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00F116B7" w14:textId="77777777" w:rsidR="006B5E26" w:rsidRPr="00427597" w:rsidRDefault="006B5E26" w:rsidP="00FE166D">
      <w:pPr>
        <w:spacing w:after="0" w:line="240" w:lineRule="auto"/>
        <w:ind w:left="360"/>
        <w:rPr>
          <w:rFonts w:ascii="Tahoma" w:hAnsi="Tahoma" w:cs="Tahoma"/>
          <w:bCs/>
          <w:sz w:val="24"/>
          <w:szCs w:val="24"/>
        </w:rPr>
      </w:pPr>
    </w:p>
    <w:p w14:paraId="08088F78" w14:textId="4785ACB0" w:rsidR="00FC1D5E" w:rsidRPr="00427597" w:rsidRDefault="00FC1D5E">
      <w:pPr>
        <w:rPr>
          <w:rFonts w:ascii="Tahoma" w:hAnsi="Tahoma" w:cs="Tahoma"/>
          <w:b/>
          <w:sz w:val="24"/>
          <w:szCs w:val="24"/>
        </w:rPr>
      </w:pPr>
      <w:r w:rsidRPr="00427597">
        <w:rPr>
          <w:rFonts w:ascii="Tahoma" w:hAnsi="Tahoma" w:cs="Tahoma"/>
          <w:b/>
          <w:sz w:val="24"/>
          <w:szCs w:val="24"/>
        </w:rPr>
        <w:br w:type="page"/>
      </w:r>
    </w:p>
    <w:p w14:paraId="4B74B361" w14:textId="61FFD0B1" w:rsidR="00FC1D5E" w:rsidRPr="00427597" w:rsidRDefault="00FC1D5E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27597">
        <w:rPr>
          <w:rFonts w:ascii="Tahoma" w:hAnsi="Tahoma" w:cs="Tahoma"/>
          <w:b/>
          <w:sz w:val="24"/>
          <w:szCs w:val="24"/>
        </w:rPr>
        <w:lastRenderedPageBreak/>
        <w:t xml:space="preserve">Faith Sheet  </w:t>
      </w:r>
    </w:p>
    <w:p w14:paraId="11826DAC" w14:textId="77777777" w:rsidR="00890B51" w:rsidRDefault="00890B51" w:rsidP="00FC1D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7126056" w14:textId="77777777" w:rsidR="00FC1D5E" w:rsidRDefault="00FC1D5E" w:rsidP="00FC1D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27597">
        <w:rPr>
          <w:rFonts w:ascii="Tahoma" w:hAnsi="Tahoma" w:cs="Tahoma"/>
          <w:b/>
          <w:bCs/>
          <w:sz w:val="24"/>
          <w:szCs w:val="24"/>
        </w:rPr>
        <w:t>Main Themes</w:t>
      </w:r>
    </w:p>
    <w:p w14:paraId="6BA244BE" w14:textId="77777777" w:rsidR="003C73F4" w:rsidRPr="00427597" w:rsidRDefault="003C73F4" w:rsidP="00FC1D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706A3BF" w14:textId="77777777" w:rsidR="00FC1D5E" w:rsidRDefault="00FC1D5E" w:rsidP="00FC1D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bCs/>
          <w:sz w:val="24"/>
          <w:szCs w:val="24"/>
        </w:rPr>
        <w:t xml:space="preserve">~ </w:t>
      </w:r>
      <w:r w:rsidRPr="00427597">
        <w:rPr>
          <w:rFonts w:ascii="Tahoma" w:hAnsi="Tahoma" w:cs="Tahoma"/>
          <w:sz w:val="24"/>
          <w:szCs w:val="24"/>
        </w:rPr>
        <w:t>God’s word is true, complete and the final source of authority. All supposed authority is to be evaluated by God’s word.</w:t>
      </w:r>
    </w:p>
    <w:p w14:paraId="02C66E4F" w14:textId="77777777" w:rsidR="00890B51" w:rsidRPr="00427597" w:rsidRDefault="00890B51" w:rsidP="00FC1D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4C4D4CA" w14:textId="212156F1" w:rsidR="00FC1D5E" w:rsidRPr="00427597" w:rsidRDefault="0085472A" w:rsidP="00FC1D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427597">
        <w:rPr>
          <w:rFonts w:ascii="Tahoma" w:hAnsi="Tahoma" w:cs="Tahoma"/>
          <w:bCs/>
          <w:sz w:val="24"/>
          <w:szCs w:val="24"/>
        </w:rPr>
        <w:t>~ God’s</w:t>
      </w:r>
      <w:r w:rsidR="00FC1D5E" w:rsidRPr="00427597">
        <w:rPr>
          <w:rFonts w:ascii="Tahoma" w:hAnsi="Tahoma" w:cs="Tahoma"/>
          <w:bCs/>
          <w:sz w:val="24"/>
          <w:szCs w:val="24"/>
        </w:rPr>
        <w:t xml:space="preserve"> word is complete, true</w:t>
      </w:r>
      <w:r w:rsidR="00D24116">
        <w:rPr>
          <w:rFonts w:ascii="Tahoma" w:hAnsi="Tahoma" w:cs="Tahoma"/>
          <w:bCs/>
          <w:sz w:val="24"/>
          <w:szCs w:val="24"/>
        </w:rPr>
        <w:t>,</w:t>
      </w:r>
      <w:r w:rsidR="00FC1D5E" w:rsidRPr="00427597">
        <w:rPr>
          <w:rFonts w:ascii="Tahoma" w:hAnsi="Tahoma" w:cs="Tahoma"/>
          <w:bCs/>
          <w:sz w:val="24"/>
          <w:szCs w:val="24"/>
        </w:rPr>
        <w:t xml:space="preserve"> and authoritative so we can bank our lives on what He says about Himself, us</w:t>
      </w:r>
      <w:r w:rsidR="00D24116">
        <w:rPr>
          <w:rFonts w:ascii="Tahoma" w:hAnsi="Tahoma" w:cs="Tahoma"/>
          <w:bCs/>
          <w:sz w:val="24"/>
          <w:szCs w:val="24"/>
        </w:rPr>
        <w:t>,</w:t>
      </w:r>
      <w:r w:rsidR="00FC1D5E" w:rsidRPr="00427597">
        <w:rPr>
          <w:rFonts w:ascii="Tahoma" w:hAnsi="Tahoma" w:cs="Tahoma"/>
          <w:bCs/>
          <w:sz w:val="24"/>
          <w:szCs w:val="24"/>
        </w:rPr>
        <w:t xml:space="preserve"> and how to live. </w:t>
      </w:r>
    </w:p>
    <w:p w14:paraId="1E2433B5" w14:textId="77777777" w:rsidR="00FC1D5E" w:rsidRPr="00427597" w:rsidRDefault="00FC1D5E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DE076ED" w14:textId="2DF60951" w:rsidR="00FC1D5E" w:rsidRPr="00427597" w:rsidRDefault="00FC1D5E" w:rsidP="00FC1D5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27597">
        <w:rPr>
          <w:rFonts w:ascii="Tahoma" w:hAnsi="Tahoma" w:cs="Tahoma"/>
          <w:b/>
          <w:bCs/>
          <w:sz w:val="24"/>
          <w:szCs w:val="24"/>
        </w:rPr>
        <w:t xml:space="preserve">#1- Reviewing This </w:t>
      </w:r>
      <w:proofErr w:type="gramStart"/>
      <w:r w:rsidRPr="00427597">
        <w:rPr>
          <w:rFonts w:ascii="Tahoma" w:hAnsi="Tahoma" w:cs="Tahoma"/>
          <w:b/>
          <w:bCs/>
          <w:sz w:val="24"/>
          <w:szCs w:val="24"/>
        </w:rPr>
        <w:t>Past</w:t>
      </w:r>
      <w:proofErr w:type="gramEnd"/>
      <w:r w:rsidRPr="00427597">
        <w:rPr>
          <w:rFonts w:ascii="Tahoma" w:hAnsi="Tahoma" w:cs="Tahoma"/>
          <w:b/>
          <w:bCs/>
          <w:sz w:val="24"/>
          <w:szCs w:val="24"/>
        </w:rPr>
        <w:t xml:space="preserve"> Sunday   </w:t>
      </w:r>
    </w:p>
    <w:p w14:paraId="573F4993" w14:textId="77777777" w:rsidR="00FC1D5E" w:rsidRPr="00890B51" w:rsidRDefault="00FC1D5E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90B51">
        <w:rPr>
          <w:rFonts w:ascii="Tahoma" w:hAnsi="Tahoma" w:cs="Tahoma"/>
          <w:b/>
          <w:sz w:val="24"/>
          <w:szCs w:val="24"/>
        </w:rPr>
        <w:t xml:space="preserve">Maturing in Christ: God’s Word is Authoritative   </w:t>
      </w:r>
    </w:p>
    <w:p w14:paraId="31F66066" w14:textId="6376949A" w:rsidR="00FC1D5E" w:rsidRDefault="00FC1D5E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90B51">
        <w:rPr>
          <w:rFonts w:ascii="Tahoma" w:hAnsi="Tahoma" w:cs="Tahoma"/>
          <w:b/>
          <w:sz w:val="24"/>
          <w:szCs w:val="24"/>
        </w:rPr>
        <w:t>Acts 17:1-15</w:t>
      </w:r>
    </w:p>
    <w:p w14:paraId="703DC299" w14:textId="77777777" w:rsidR="00890B51" w:rsidRPr="00890B51" w:rsidRDefault="00890B51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3DCF448" w14:textId="077CAEBB" w:rsidR="00FC1D5E" w:rsidRPr="00427597" w:rsidRDefault="00FC1D5E" w:rsidP="00FC1D5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Read Acts 17:1-15. Discuss Sunday’s message with someone</w:t>
      </w:r>
      <w:r w:rsidR="00890B51">
        <w:rPr>
          <w:rFonts w:ascii="Tahoma" w:hAnsi="Tahoma" w:cs="Tahoma"/>
          <w:sz w:val="24"/>
          <w:szCs w:val="24"/>
        </w:rPr>
        <w:t>.</w:t>
      </w:r>
    </w:p>
    <w:p w14:paraId="5E945615" w14:textId="77777777" w:rsidR="00FC1D5E" w:rsidRPr="00427597" w:rsidRDefault="00FC1D5E" w:rsidP="00FC1D5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 xml:space="preserve">What do you appreciate about the Lord? </w:t>
      </w:r>
    </w:p>
    <w:p w14:paraId="7BB73AFE" w14:textId="1503E606" w:rsidR="00FC1D5E" w:rsidRPr="00427597" w:rsidRDefault="00FC1D5E" w:rsidP="00FC1D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 xml:space="preserve">Why is it significant that the </w:t>
      </w:r>
      <w:proofErr w:type="spellStart"/>
      <w:r w:rsidRPr="00427597">
        <w:rPr>
          <w:rFonts w:ascii="Tahoma" w:hAnsi="Tahoma" w:cs="Tahoma"/>
          <w:sz w:val="24"/>
          <w:szCs w:val="24"/>
        </w:rPr>
        <w:t>Bereans</w:t>
      </w:r>
      <w:proofErr w:type="spellEnd"/>
      <w:r w:rsidRPr="00427597">
        <w:rPr>
          <w:rFonts w:ascii="Tahoma" w:hAnsi="Tahoma" w:cs="Tahoma"/>
          <w:sz w:val="24"/>
          <w:szCs w:val="24"/>
        </w:rPr>
        <w:t xml:space="preserve"> would not fully trust in Paul and would check the scriptures to see if what he said was true? What does this show us about our listening </w:t>
      </w:r>
      <w:bookmarkStart w:id="0" w:name="_GoBack"/>
      <w:bookmarkEnd w:id="0"/>
      <w:r w:rsidRPr="00427597">
        <w:rPr>
          <w:rFonts w:ascii="Tahoma" w:hAnsi="Tahoma" w:cs="Tahoma"/>
          <w:sz w:val="24"/>
          <w:szCs w:val="24"/>
        </w:rPr>
        <w:t>and following teachers today?  (Heb. 13:7)</w:t>
      </w:r>
    </w:p>
    <w:p w14:paraId="3F5F1A89" w14:textId="134FE8A8" w:rsidR="00FC1D5E" w:rsidRPr="00427597" w:rsidRDefault="00FC1D5E" w:rsidP="00FC1D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text"/>
          <w:rFonts w:ascii="Tahoma" w:hAnsi="Tahoma" w:cs="Tahoma"/>
          <w:sz w:val="24"/>
          <w:szCs w:val="24"/>
        </w:rPr>
      </w:pPr>
      <w:r w:rsidRPr="00427597">
        <w:rPr>
          <w:rStyle w:val="text"/>
          <w:rFonts w:ascii="Tahoma" w:hAnsi="Tahoma" w:cs="Tahoma"/>
          <w:sz w:val="24"/>
          <w:szCs w:val="24"/>
        </w:rPr>
        <w:t>J.I. Packer said, “Our own intellectual competence is not the test and measure of divine truth.” Read Matthew 19:</w:t>
      </w:r>
      <w:r w:rsidR="00162109">
        <w:rPr>
          <w:rStyle w:val="text"/>
          <w:rFonts w:ascii="Tahoma" w:hAnsi="Tahoma" w:cs="Tahoma"/>
          <w:sz w:val="24"/>
          <w:szCs w:val="24"/>
        </w:rPr>
        <w:t>1</w:t>
      </w:r>
      <w:r w:rsidRPr="00427597">
        <w:rPr>
          <w:rStyle w:val="text"/>
          <w:rFonts w:ascii="Tahoma" w:hAnsi="Tahoma" w:cs="Tahoma"/>
          <w:sz w:val="24"/>
          <w:szCs w:val="24"/>
        </w:rPr>
        <w:t>-</w:t>
      </w:r>
      <w:r w:rsidR="00162109">
        <w:rPr>
          <w:rStyle w:val="text"/>
          <w:rFonts w:ascii="Tahoma" w:hAnsi="Tahoma" w:cs="Tahoma"/>
          <w:sz w:val="24"/>
          <w:szCs w:val="24"/>
        </w:rPr>
        <w:t>6</w:t>
      </w:r>
      <w:r w:rsidRPr="00427597">
        <w:rPr>
          <w:rStyle w:val="text"/>
          <w:rFonts w:ascii="Tahoma" w:hAnsi="Tahoma" w:cs="Tahoma"/>
          <w:sz w:val="24"/>
          <w:szCs w:val="24"/>
        </w:rPr>
        <w:t>. What was Jesus</w:t>
      </w:r>
      <w:r w:rsidR="0085472A">
        <w:rPr>
          <w:rStyle w:val="text"/>
          <w:rFonts w:ascii="Tahoma" w:hAnsi="Tahoma" w:cs="Tahoma"/>
          <w:sz w:val="24"/>
          <w:szCs w:val="24"/>
        </w:rPr>
        <w:t>’</w:t>
      </w:r>
      <w:r w:rsidRPr="00427597">
        <w:rPr>
          <w:rStyle w:val="text"/>
          <w:rFonts w:ascii="Tahoma" w:hAnsi="Tahoma" w:cs="Tahoma"/>
          <w:sz w:val="24"/>
          <w:szCs w:val="24"/>
        </w:rPr>
        <w:t xml:space="preserve"> response to those who trusted their own intelligence and</w:t>
      </w:r>
      <w:r w:rsidR="00162109">
        <w:rPr>
          <w:rStyle w:val="text"/>
          <w:rFonts w:ascii="Tahoma" w:hAnsi="Tahoma" w:cs="Tahoma"/>
          <w:sz w:val="24"/>
          <w:szCs w:val="24"/>
        </w:rPr>
        <w:t xml:space="preserve"> </w:t>
      </w:r>
      <w:r w:rsidRPr="00427597">
        <w:rPr>
          <w:rStyle w:val="text"/>
          <w:rFonts w:ascii="Tahoma" w:hAnsi="Tahoma" w:cs="Tahoma"/>
          <w:sz w:val="24"/>
          <w:szCs w:val="24"/>
        </w:rPr>
        <w:t xml:space="preserve">emotions? </w:t>
      </w:r>
      <w:r w:rsidR="00162109">
        <w:rPr>
          <w:rStyle w:val="text"/>
          <w:rFonts w:ascii="Tahoma" w:hAnsi="Tahoma" w:cs="Tahoma"/>
          <w:sz w:val="24"/>
          <w:szCs w:val="24"/>
        </w:rPr>
        <w:t>(vs. 4)</w:t>
      </w:r>
    </w:p>
    <w:p w14:paraId="3E89C1C7" w14:textId="58B633C7" w:rsidR="00FC1D5E" w:rsidRPr="00427597" w:rsidRDefault="00FC1D5E" w:rsidP="00FC1D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text"/>
          <w:rFonts w:ascii="Tahoma" w:hAnsi="Tahoma" w:cs="Tahoma"/>
          <w:sz w:val="24"/>
          <w:szCs w:val="24"/>
        </w:rPr>
      </w:pPr>
      <w:r w:rsidRPr="00427597">
        <w:rPr>
          <w:rStyle w:val="text"/>
          <w:rFonts w:ascii="Tahoma" w:hAnsi="Tahoma" w:cs="Tahoma"/>
          <w:sz w:val="24"/>
          <w:szCs w:val="24"/>
        </w:rPr>
        <w:t>Praise Him for His complete an</w:t>
      </w:r>
      <w:r w:rsidR="00162109">
        <w:rPr>
          <w:rStyle w:val="text"/>
          <w:rFonts w:ascii="Tahoma" w:hAnsi="Tahoma" w:cs="Tahoma"/>
          <w:sz w:val="24"/>
          <w:szCs w:val="24"/>
        </w:rPr>
        <w:t>d authoritative word.</w:t>
      </w:r>
    </w:p>
    <w:p w14:paraId="45DBB820" w14:textId="77777777" w:rsidR="00FC1D5E" w:rsidRPr="00427597" w:rsidRDefault="00FC1D5E" w:rsidP="00FC1D5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Style w:val="text"/>
          <w:rFonts w:ascii="Tahoma" w:hAnsi="Tahoma" w:cs="Tahoma"/>
          <w:sz w:val="24"/>
          <w:szCs w:val="24"/>
        </w:rPr>
        <w:t xml:space="preserve"> </w:t>
      </w:r>
    </w:p>
    <w:p w14:paraId="19336C62" w14:textId="52D03B4C" w:rsidR="00FC1D5E" w:rsidRPr="00427597" w:rsidRDefault="00FC1D5E" w:rsidP="00FC1D5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27597">
        <w:rPr>
          <w:rFonts w:ascii="Tahoma" w:hAnsi="Tahoma" w:cs="Tahoma"/>
          <w:b/>
          <w:sz w:val="24"/>
          <w:szCs w:val="24"/>
        </w:rPr>
        <w:t xml:space="preserve">      # 2- Preparing for Next Sunday   </w:t>
      </w:r>
    </w:p>
    <w:p w14:paraId="64D1AD63" w14:textId="2DAD6663" w:rsidR="00FC1D5E" w:rsidRDefault="00FC1D5E" w:rsidP="00FC1D5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90B51">
        <w:rPr>
          <w:rFonts w:ascii="Tahoma" w:hAnsi="Tahoma" w:cs="Tahoma"/>
          <w:b/>
          <w:sz w:val="24"/>
          <w:szCs w:val="24"/>
        </w:rPr>
        <w:t xml:space="preserve">Maturing in Christ: God’s Word is Necessary </w:t>
      </w:r>
      <w:r w:rsidRPr="00890B51">
        <w:rPr>
          <w:rFonts w:ascii="Tahoma" w:hAnsi="Tahoma" w:cs="Tahoma"/>
          <w:b/>
          <w:sz w:val="24"/>
          <w:szCs w:val="24"/>
        </w:rPr>
        <w:br/>
        <w:t>1 Corinthians 2:1-16</w:t>
      </w:r>
      <w:r w:rsidRPr="00427597">
        <w:rPr>
          <w:rFonts w:ascii="Tahoma" w:hAnsi="Tahoma" w:cs="Tahoma"/>
          <w:sz w:val="24"/>
          <w:szCs w:val="24"/>
        </w:rPr>
        <w:br/>
      </w:r>
      <w:r w:rsidRPr="00B21539">
        <w:rPr>
          <w:rFonts w:ascii="Tahoma" w:hAnsi="Tahoma" w:cs="Tahoma"/>
          <w:b/>
          <w:sz w:val="20"/>
          <w:szCs w:val="20"/>
        </w:rPr>
        <w:t>Chapter 6 - Taking God at His Word by Kevin DeYoung</w:t>
      </w:r>
    </w:p>
    <w:p w14:paraId="0C5F513C" w14:textId="77777777" w:rsidR="00890B51" w:rsidRPr="00427597" w:rsidRDefault="00890B51" w:rsidP="00FC1D5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AF59B3C" w14:textId="77777777" w:rsidR="00FC1D5E" w:rsidRPr="00427597" w:rsidRDefault="00FC1D5E" w:rsidP="00FC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 xml:space="preserve">Read 1 Corinthians 2:1-16. </w:t>
      </w:r>
    </w:p>
    <w:p w14:paraId="1B5138B2" w14:textId="77777777" w:rsidR="00FC1D5E" w:rsidRPr="00427597" w:rsidRDefault="00FC1D5E" w:rsidP="00FC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How did Paul’s view of the world’s methods and wisdom impact how he proclaimed the Gospel of Christ to others? (vs. 1-5)</w:t>
      </w:r>
    </w:p>
    <w:p w14:paraId="15F8CDB9" w14:textId="77777777" w:rsidR="00FC1D5E" w:rsidRPr="00427597" w:rsidRDefault="00FC1D5E" w:rsidP="00FC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What are we to totally trust as we share God’s story with others? (vs. 5)</w:t>
      </w:r>
    </w:p>
    <w:p w14:paraId="04F8E982" w14:textId="77777777" w:rsidR="00FC1D5E" w:rsidRPr="00427597" w:rsidRDefault="00FC1D5E" w:rsidP="00FC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What are the differences between believers in Christ and those who do not yet know and treasure Christ?  (vs. 6-16)</w:t>
      </w:r>
    </w:p>
    <w:p w14:paraId="5C22D5A6" w14:textId="77777777" w:rsidR="00FC1D5E" w:rsidRPr="00427597" w:rsidRDefault="00FC1D5E" w:rsidP="00FC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Why is it necessary to share God’s story with others?</w:t>
      </w:r>
    </w:p>
    <w:p w14:paraId="3F6B2EB3" w14:textId="77777777" w:rsidR="00FC1D5E" w:rsidRPr="00427597" w:rsidRDefault="00FC1D5E" w:rsidP="00FC1D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7597">
        <w:rPr>
          <w:rFonts w:ascii="Tahoma" w:hAnsi="Tahoma" w:cs="Tahoma"/>
          <w:sz w:val="24"/>
          <w:szCs w:val="24"/>
        </w:rPr>
        <w:t>What does it mean to have the mind of Christ? (vs.16 and see Phil. 2:1-10)</w:t>
      </w:r>
    </w:p>
    <w:p w14:paraId="0DEB6A5D" w14:textId="77777777" w:rsidR="00FC1D5E" w:rsidRPr="00427597" w:rsidRDefault="00FC1D5E" w:rsidP="00FC1D5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E03EF85" w14:textId="77777777" w:rsidR="00FC1D5E" w:rsidRPr="00427597" w:rsidRDefault="00FC1D5E" w:rsidP="00FC1D5E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FC1D5E" w:rsidRPr="0042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926072"/>
    <w:multiLevelType w:val="hybridMultilevel"/>
    <w:tmpl w:val="7C3808A8"/>
    <w:lvl w:ilvl="0" w:tplc="9D5C6130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A171D"/>
    <w:multiLevelType w:val="hybridMultilevel"/>
    <w:tmpl w:val="32CA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23A8"/>
    <w:multiLevelType w:val="hybridMultilevel"/>
    <w:tmpl w:val="1858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066C"/>
    <w:multiLevelType w:val="hybridMultilevel"/>
    <w:tmpl w:val="1ECE27AA"/>
    <w:lvl w:ilvl="0" w:tplc="7A826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6233F"/>
    <w:multiLevelType w:val="hybridMultilevel"/>
    <w:tmpl w:val="B3567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6292F"/>
    <w:multiLevelType w:val="hybridMultilevel"/>
    <w:tmpl w:val="07E42040"/>
    <w:lvl w:ilvl="0" w:tplc="9D5C613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64C78"/>
    <w:multiLevelType w:val="hybridMultilevel"/>
    <w:tmpl w:val="5492B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834B0C"/>
    <w:multiLevelType w:val="hybridMultilevel"/>
    <w:tmpl w:val="9DA8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24FC"/>
    <w:multiLevelType w:val="hybridMultilevel"/>
    <w:tmpl w:val="309C4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150396"/>
    <w:multiLevelType w:val="hybridMultilevel"/>
    <w:tmpl w:val="6968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C41EB"/>
    <w:multiLevelType w:val="hybridMultilevel"/>
    <w:tmpl w:val="3340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61359"/>
    <w:multiLevelType w:val="hybridMultilevel"/>
    <w:tmpl w:val="C1C4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B34F8"/>
    <w:multiLevelType w:val="hybridMultilevel"/>
    <w:tmpl w:val="2138E296"/>
    <w:lvl w:ilvl="0" w:tplc="127C8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8D68FC"/>
    <w:multiLevelType w:val="hybridMultilevel"/>
    <w:tmpl w:val="94BE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57A4E"/>
    <w:multiLevelType w:val="hybridMultilevel"/>
    <w:tmpl w:val="A56E0506"/>
    <w:lvl w:ilvl="0" w:tplc="682271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C8"/>
    <w:rsid w:val="0001228E"/>
    <w:rsid w:val="000300E7"/>
    <w:rsid w:val="0005420E"/>
    <w:rsid w:val="00063D2D"/>
    <w:rsid w:val="00077688"/>
    <w:rsid w:val="00085F30"/>
    <w:rsid w:val="000A3996"/>
    <w:rsid w:val="000B082D"/>
    <w:rsid w:val="000B56D7"/>
    <w:rsid w:val="000C1986"/>
    <w:rsid w:val="000C5FB3"/>
    <w:rsid w:val="000D2C3A"/>
    <w:rsid w:val="000E0E14"/>
    <w:rsid w:val="000E16E8"/>
    <w:rsid w:val="000E70D6"/>
    <w:rsid w:val="00105797"/>
    <w:rsid w:val="00106921"/>
    <w:rsid w:val="00127B40"/>
    <w:rsid w:val="00152E3D"/>
    <w:rsid w:val="001574DA"/>
    <w:rsid w:val="00162109"/>
    <w:rsid w:val="001811C6"/>
    <w:rsid w:val="00193C89"/>
    <w:rsid w:val="00196686"/>
    <w:rsid w:val="001A1E34"/>
    <w:rsid w:val="001B1172"/>
    <w:rsid w:val="001C6BDB"/>
    <w:rsid w:val="001D1EB8"/>
    <w:rsid w:val="001E69DD"/>
    <w:rsid w:val="00201ADF"/>
    <w:rsid w:val="00212D5A"/>
    <w:rsid w:val="00217A9E"/>
    <w:rsid w:val="0022319F"/>
    <w:rsid w:val="0022434B"/>
    <w:rsid w:val="00224E00"/>
    <w:rsid w:val="0023155E"/>
    <w:rsid w:val="00272B58"/>
    <w:rsid w:val="00294484"/>
    <w:rsid w:val="002A3DAD"/>
    <w:rsid w:val="002D540C"/>
    <w:rsid w:val="00303A57"/>
    <w:rsid w:val="00304E59"/>
    <w:rsid w:val="00305B98"/>
    <w:rsid w:val="00312393"/>
    <w:rsid w:val="00321EFD"/>
    <w:rsid w:val="00330C63"/>
    <w:rsid w:val="003427F4"/>
    <w:rsid w:val="00356087"/>
    <w:rsid w:val="003609D2"/>
    <w:rsid w:val="0036185E"/>
    <w:rsid w:val="00363B1E"/>
    <w:rsid w:val="00367233"/>
    <w:rsid w:val="00386FE1"/>
    <w:rsid w:val="0039147D"/>
    <w:rsid w:val="0039174E"/>
    <w:rsid w:val="00397807"/>
    <w:rsid w:val="003A2785"/>
    <w:rsid w:val="003A6E4B"/>
    <w:rsid w:val="003C12AD"/>
    <w:rsid w:val="003C73F4"/>
    <w:rsid w:val="003D0C64"/>
    <w:rsid w:val="003D3C1C"/>
    <w:rsid w:val="00401070"/>
    <w:rsid w:val="00401724"/>
    <w:rsid w:val="00405ED5"/>
    <w:rsid w:val="0040740A"/>
    <w:rsid w:val="00411FE6"/>
    <w:rsid w:val="00426A98"/>
    <w:rsid w:val="00427597"/>
    <w:rsid w:val="00430237"/>
    <w:rsid w:val="00442F5D"/>
    <w:rsid w:val="00445891"/>
    <w:rsid w:val="00463634"/>
    <w:rsid w:val="0047190A"/>
    <w:rsid w:val="004743B5"/>
    <w:rsid w:val="004A01F6"/>
    <w:rsid w:val="004A4AD5"/>
    <w:rsid w:val="004B3441"/>
    <w:rsid w:val="004B7A87"/>
    <w:rsid w:val="004C672F"/>
    <w:rsid w:val="004F1DEE"/>
    <w:rsid w:val="004F3950"/>
    <w:rsid w:val="005001BB"/>
    <w:rsid w:val="005204DF"/>
    <w:rsid w:val="00546F53"/>
    <w:rsid w:val="00546FDF"/>
    <w:rsid w:val="00550DA4"/>
    <w:rsid w:val="0055669B"/>
    <w:rsid w:val="00567627"/>
    <w:rsid w:val="005B6DD2"/>
    <w:rsid w:val="005C32E1"/>
    <w:rsid w:val="005C4622"/>
    <w:rsid w:val="005E444B"/>
    <w:rsid w:val="005F26EE"/>
    <w:rsid w:val="005F3791"/>
    <w:rsid w:val="00613DD1"/>
    <w:rsid w:val="00626D62"/>
    <w:rsid w:val="00651861"/>
    <w:rsid w:val="00655325"/>
    <w:rsid w:val="00676D68"/>
    <w:rsid w:val="00684F46"/>
    <w:rsid w:val="00685260"/>
    <w:rsid w:val="006A662E"/>
    <w:rsid w:val="006B5E26"/>
    <w:rsid w:val="006B7E67"/>
    <w:rsid w:val="006C6C61"/>
    <w:rsid w:val="00733013"/>
    <w:rsid w:val="00746A3E"/>
    <w:rsid w:val="00776277"/>
    <w:rsid w:val="00783552"/>
    <w:rsid w:val="007A44A1"/>
    <w:rsid w:val="007A505D"/>
    <w:rsid w:val="007A61C5"/>
    <w:rsid w:val="007B5771"/>
    <w:rsid w:val="007B5C81"/>
    <w:rsid w:val="007D459A"/>
    <w:rsid w:val="007E745A"/>
    <w:rsid w:val="007F3659"/>
    <w:rsid w:val="007F7DEF"/>
    <w:rsid w:val="0080602B"/>
    <w:rsid w:val="0085472A"/>
    <w:rsid w:val="0085542E"/>
    <w:rsid w:val="008907CE"/>
    <w:rsid w:val="00890B51"/>
    <w:rsid w:val="00893790"/>
    <w:rsid w:val="008E00A6"/>
    <w:rsid w:val="008E265D"/>
    <w:rsid w:val="008F3745"/>
    <w:rsid w:val="008F77C4"/>
    <w:rsid w:val="00916A71"/>
    <w:rsid w:val="0092539A"/>
    <w:rsid w:val="009269B4"/>
    <w:rsid w:val="009308C0"/>
    <w:rsid w:val="00944652"/>
    <w:rsid w:val="00944CDD"/>
    <w:rsid w:val="00945999"/>
    <w:rsid w:val="009501DB"/>
    <w:rsid w:val="00963FA7"/>
    <w:rsid w:val="009839D2"/>
    <w:rsid w:val="0099600D"/>
    <w:rsid w:val="009A2529"/>
    <w:rsid w:val="009C1E5D"/>
    <w:rsid w:val="009F483A"/>
    <w:rsid w:val="00A07EA2"/>
    <w:rsid w:val="00A36193"/>
    <w:rsid w:val="00A61772"/>
    <w:rsid w:val="00A65DF3"/>
    <w:rsid w:val="00A7135C"/>
    <w:rsid w:val="00A85616"/>
    <w:rsid w:val="00A8613E"/>
    <w:rsid w:val="00A96AAF"/>
    <w:rsid w:val="00AA57EB"/>
    <w:rsid w:val="00AC0A99"/>
    <w:rsid w:val="00AD0221"/>
    <w:rsid w:val="00AD0443"/>
    <w:rsid w:val="00AD2BDD"/>
    <w:rsid w:val="00AE65D3"/>
    <w:rsid w:val="00AF363F"/>
    <w:rsid w:val="00AF448C"/>
    <w:rsid w:val="00B0615C"/>
    <w:rsid w:val="00B21539"/>
    <w:rsid w:val="00B257D2"/>
    <w:rsid w:val="00B30C99"/>
    <w:rsid w:val="00B47D6E"/>
    <w:rsid w:val="00B72E11"/>
    <w:rsid w:val="00B730D7"/>
    <w:rsid w:val="00B75C38"/>
    <w:rsid w:val="00B86D22"/>
    <w:rsid w:val="00B93A95"/>
    <w:rsid w:val="00BA11FE"/>
    <w:rsid w:val="00BA4AB3"/>
    <w:rsid w:val="00BC09B9"/>
    <w:rsid w:val="00BE7B19"/>
    <w:rsid w:val="00C05D09"/>
    <w:rsid w:val="00C47E29"/>
    <w:rsid w:val="00C55AB5"/>
    <w:rsid w:val="00C56FD6"/>
    <w:rsid w:val="00C63C4C"/>
    <w:rsid w:val="00C74E9F"/>
    <w:rsid w:val="00C77946"/>
    <w:rsid w:val="00C9074C"/>
    <w:rsid w:val="00CA7AC6"/>
    <w:rsid w:val="00CC19FA"/>
    <w:rsid w:val="00CC5089"/>
    <w:rsid w:val="00D0128E"/>
    <w:rsid w:val="00D05EE6"/>
    <w:rsid w:val="00D13541"/>
    <w:rsid w:val="00D24116"/>
    <w:rsid w:val="00D25A9A"/>
    <w:rsid w:val="00D352FA"/>
    <w:rsid w:val="00D66A12"/>
    <w:rsid w:val="00D6724B"/>
    <w:rsid w:val="00D677BC"/>
    <w:rsid w:val="00D72E13"/>
    <w:rsid w:val="00D865BA"/>
    <w:rsid w:val="00DB0BBA"/>
    <w:rsid w:val="00DB1AFC"/>
    <w:rsid w:val="00DB2473"/>
    <w:rsid w:val="00DB30F8"/>
    <w:rsid w:val="00DE1A46"/>
    <w:rsid w:val="00DE1F34"/>
    <w:rsid w:val="00DE20AC"/>
    <w:rsid w:val="00DE415C"/>
    <w:rsid w:val="00DE705A"/>
    <w:rsid w:val="00DF2778"/>
    <w:rsid w:val="00DF2859"/>
    <w:rsid w:val="00E029B1"/>
    <w:rsid w:val="00E15589"/>
    <w:rsid w:val="00E177EF"/>
    <w:rsid w:val="00E3512C"/>
    <w:rsid w:val="00E827C7"/>
    <w:rsid w:val="00EB3D38"/>
    <w:rsid w:val="00EC16DE"/>
    <w:rsid w:val="00EE60FB"/>
    <w:rsid w:val="00EF7055"/>
    <w:rsid w:val="00F061B9"/>
    <w:rsid w:val="00F41708"/>
    <w:rsid w:val="00F47A57"/>
    <w:rsid w:val="00F65B39"/>
    <w:rsid w:val="00F70174"/>
    <w:rsid w:val="00F764F2"/>
    <w:rsid w:val="00F77A8A"/>
    <w:rsid w:val="00F811E7"/>
    <w:rsid w:val="00F94370"/>
    <w:rsid w:val="00FA0336"/>
    <w:rsid w:val="00FC1D5E"/>
    <w:rsid w:val="00FD3563"/>
    <w:rsid w:val="00FD3D00"/>
    <w:rsid w:val="00FE04C8"/>
    <w:rsid w:val="00FE166D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21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C8"/>
    <w:pPr>
      <w:ind w:left="720"/>
      <w:contextualSpacing/>
    </w:pPr>
  </w:style>
  <w:style w:type="character" w:customStyle="1" w:styleId="text">
    <w:name w:val="text"/>
    <w:basedOn w:val="DefaultParagraphFont"/>
    <w:rsid w:val="00DB2473"/>
  </w:style>
  <w:style w:type="character" w:customStyle="1" w:styleId="small-caps">
    <w:name w:val="small-caps"/>
    <w:basedOn w:val="DefaultParagraphFont"/>
    <w:rsid w:val="00626D62"/>
  </w:style>
  <w:style w:type="character" w:styleId="Hyperlink">
    <w:name w:val="Hyperlink"/>
    <w:basedOn w:val="DefaultParagraphFont"/>
    <w:uiPriority w:val="99"/>
    <w:unhideWhenUsed/>
    <w:rsid w:val="00626D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26D62"/>
  </w:style>
  <w:style w:type="paragraph" w:customStyle="1" w:styleId="line">
    <w:name w:val="line"/>
    <w:basedOn w:val="Normal"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C8"/>
    <w:pPr>
      <w:ind w:left="720"/>
      <w:contextualSpacing/>
    </w:pPr>
  </w:style>
  <w:style w:type="character" w:customStyle="1" w:styleId="text">
    <w:name w:val="text"/>
    <w:basedOn w:val="DefaultParagraphFont"/>
    <w:rsid w:val="00DB2473"/>
  </w:style>
  <w:style w:type="character" w:customStyle="1" w:styleId="small-caps">
    <w:name w:val="small-caps"/>
    <w:basedOn w:val="DefaultParagraphFont"/>
    <w:rsid w:val="00626D62"/>
  </w:style>
  <w:style w:type="character" w:styleId="Hyperlink">
    <w:name w:val="Hyperlink"/>
    <w:basedOn w:val="DefaultParagraphFont"/>
    <w:uiPriority w:val="99"/>
    <w:unhideWhenUsed/>
    <w:rsid w:val="00626D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26D62"/>
  </w:style>
  <w:style w:type="paragraph" w:customStyle="1" w:styleId="line">
    <w:name w:val="line"/>
    <w:basedOn w:val="Normal"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6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9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Platz</dc:creator>
  <cp:lastModifiedBy>Karen Stull</cp:lastModifiedBy>
  <cp:revision>7</cp:revision>
  <cp:lastPrinted>2015-06-09T13:19:00Z</cp:lastPrinted>
  <dcterms:created xsi:type="dcterms:W3CDTF">2015-06-08T12:13:00Z</dcterms:created>
  <dcterms:modified xsi:type="dcterms:W3CDTF">2015-06-09T16:11:00Z</dcterms:modified>
</cp:coreProperties>
</file>